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6D" w:rsidRDefault="00231E6D" w:rsidP="00231E6D">
      <w:pPr>
        <w:pStyle w:val="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0</w:t>
      </w:r>
      <w:r w:rsidR="000B3D5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Извещение о проведении  открытого запроса предложений на право  заключения договора на выполнение работ по текущему ремонту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«Петропавловск-Петухово». </w:t>
      </w:r>
    </w:p>
    <w:p w:rsidR="00231E6D" w:rsidRDefault="00231E6D" w:rsidP="00231E6D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Заказчик и Организатор запроса предложений</w:t>
      </w:r>
      <w:r>
        <w:rPr>
          <w:sz w:val="28"/>
          <w:szCs w:val="28"/>
        </w:rPr>
        <w:t>: ООО «Импульс», 64000</w:t>
      </w:r>
      <w:r w:rsidR="000B3D55">
        <w:rPr>
          <w:sz w:val="28"/>
          <w:szCs w:val="28"/>
        </w:rPr>
        <w:t>3</w:t>
      </w:r>
      <w:r>
        <w:rPr>
          <w:sz w:val="28"/>
          <w:szCs w:val="28"/>
        </w:rPr>
        <w:t xml:space="preserve">, г. Курган, </w:t>
      </w:r>
      <w:r w:rsidR="000B3D55">
        <w:rPr>
          <w:sz w:val="28"/>
          <w:szCs w:val="28"/>
        </w:rPr>
        <w:t xml:space="preserve">ул. </w:t>
      </w:r>
      <w:proofErr w:type="spellStart"/>
      <w:r w:rsidR="000B3D55">
        <w:rPr>
          <w:sz w:val="28"/>
          <w:szCs w:val="28"/>
        </w:rPr>
        <w:t>Радионова</w:t>
      </w:r>
      <w:proofErr w:type="spellEnd"/>
      <w:r w:rsidR="000B3D5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B3D55">
        <w:rPr>
          <w:sz w:val="28"/>
          <w:szCs w:val="28"/>
        </w:rPr>
        <w:t>40 -</w:t>
      </w:r>
      <w:r>
        <w:rPr>
          <w:sz w:val="28"/>
          <w:szCs w:val="28"/>
        </w:rPr>
        <w:t xml:space="preserve"> 9</w:t>
      </w:r>
      <w:r w:rsidR="000B3D55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231E6D" w:rsidRDefault="00231E6D" w:rsidP="00231E6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запроса предложений: Заказчик и Организатор объявил открытый запрос предложений на право заключения договора на выполнение работ по  текущему ремонту 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 xml:space="preserve">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«Петропавловск – Петухово», протяженностью 22,325км, расположенную по адресу: Курганская область, </w:t>
      </w:r>
      <w:proofErr w:type="spellStart"/>
      <w:r>
        <w:rPr>
          <w:sz w:val="28"/>
          <w:szCs w:val="28"/>
        </w:rPr>
        <w:t>Петуховский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>от Государственной границы с Р. Казахстан до ПС 110кВ Петухово-Т</w:t>
      </w:r>
      <w:r>
        <w:rPr>
          <w:sz w:val="28"/>
          <w:szCs w:val="28"/>
        </w:rPr>
        <w:t xml:space="preserve">. </w:t>
      </w:r>
    </w:p>
    <w:p w:rsidR="00231E6D" w:rsidRDefault="00231E6D" w:rsidP="00231E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231E6D" w:rsidRDefault="00231E6D" w:rsidP="00231E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выполнение работ по  текущему ремонту </w:t>
      </w:r>
      <w:proofErr w:type="gramStart"/>
      <w:r>
        <w:rPr>
          <w:b/>
          <w:sz w:val="28"/>
          <w:szCs w:val="28"/>
        </w:rPr>
        <w:t>ВЛ</w:t>
      </w:r>
      <w:proofErr w:type="gramEnd"/>
      <w:r>
        <w:rPr>
          <w:b/>
          <w:sz w:val="28"/>
          <w:szCs w:val="28"/>
        </w:rPr>
        <w:t xml:space="preserve">  110 </w:t>
      </w:r>
      <w:proofErr w:type="spellStart"/>
      <w:r>
        <w:rPr>
          <w:b/>
          <w:sz w:val="28"/>
          <w:szCs w:val="28"/>
        </w:rPr>
        <w:t>кВ</w:t>
      </w:r>
      <w:proofErr w:type="spellEnd"/>
      <w:r>
        <w:rPr>
          <w:b/>
          <w:sz w:val="28"/>
          <w:szCs w:val="28"/>
        </w:rPr>
        <w:t xml:space="preserve"> «Петропавловск-Петухово» в 201</w:t>
      </w:r>
      <w:r w:rsidR="000B3D55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году.</w:t>
      </w:r>
    </w:p>
    <w:p w:rsidR="00231E6D" w:rsidRDefault="00231E6D" w:rsidP="00231E6D">
      <w:pPr>
        <w:jc w:val="center"/>
        <w:rPr>
          <w:b/>
          <w:sz w:val="28"/>
          <w:szCs w:val="28"/>
        </w:rPr>
      </w:pPr>
    </w:p>
    <w:p w:rsidR="00231E6D" w:rsidRDefault="00231E6D" w:rsidP="00231E6D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требования.</w:t>
      </w:r>
    </w:p>
    <w:p w:rsidR="00231E6D" w:rsidRDefault="00231E6D" w:rsidP="00231E6D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Подрядчик осуществляет  текущий ремонт,  входящий в перечень работ выполняемых при техническом обслуживании воздушных линий </w:t>
      </w:r>
      <w:proofErr w:type="gramStart"/>
      <w:r>
        <w:rPr>
          <w:rFonts w:ascii="Times New Roman" w:hAnsi="Times New Roman"/>
          <w:sz w:val="28"/>
          <w:szCs w:val="28"/>
        </w:rPr>
        <w:t>согласно графика</w:t>
      </w:r>
      <w:proofErr w:type="gramEnd"/>
      <w:r>
        <w:rPr>
          <w:rFonts w:ascii="Times New Roman" w:hAnsi="Times New Roman"/>
          <w:sz w:val="28"/>
          <w:szCs w:val="28"/>
        </w:rPr>
        <w:t xml:space="preserve"> работ, в соответствии с п. 3.1.4. РД 34.20.504-94 «Типовой инструкции по эксплуатации воздушных линий электропередач 35-800кВ». Все документы передаются Заказчику.</w:t>
      </w:r>
    </w:p>
    <w:p w:rsidR="00231E6D" w:rsidRDefault="00231E6D" w:rsidP="00231E6D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231E6D" w:rsidRDefault="00231E6D" w:rsidP="00231E6D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обязуется произвести работы качественно и в сроки, предусмотренные календарным планом проведения работ.</w:t>
      </w:r>
    </w:p>
    <w:p w:rsidR="00231E6D" w:rsidRDefault="00231E6D" w:rsidP="00231E6D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выполняется с учетом требований:</w:t>
      </w:r>
    </w:p>
    <w:p w:rsidR="00231E6D" w:rsidRDefault="00231E6D" w:rsidP="00231E6D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 по охране труда (правил безопасности) при эксплуатации электроустановок (ПОТЭЭ, утвержденных приказом Минтруда РФ от 24.07.2013 г. №328н).</w:t>
      </w:r>
    </w:p>
    <w:p w:rsidR="00231E6D" w:rsidRDefault="00231E6D" w:rsidP="00231E6D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Технологических карт, разработанных согласно типовой инструкции по эксплуатации воздушных линий электропередачи напряжением 35-800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(РД 34.20.504-94).</w:t>
      </w:r>
    </w:p>
    <w:p w:rsidR="00231E6D" w:rsidRDefault="00231E6D" w:rsidP="00231E6D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231E6D" w:rsidRDefault="00231E6D" w:rsidP="00231E6D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выполнения работ:</w:t>
      </w:r>
    </w:p>
    <w:p w:rsidR="00231E6D" w:rsidRDefault="00231E6D" w:rsidP="00231E6D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Начало: </w:t>
      </w:r>
      <w:proofErr w:type="gramStart"/>
      <w:r>
        <w:rPr>
          <w:rFonts w:ascii="Times New Roman" w:hAnsi="Times New Roman"/>
          <w:sz w:val="28"/>
          <w:szCs w:val="28"/>
        </w:rPr>
        <w:t>с даты заключения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договора </w:t>
      </w:r>
      <w:r w:rsidR="000B3D55">
        <w:rPr>
          <w:rFonts w:ascii="Times New Roman" w:hAnsi="Times New Roman"/>
          <w:sz w:val="28"/>
          <w:szCs w:val="28"/>
        </w:rPr>
        <w:t>на выполнение работ.</w:t>
      </w:r>
    </w:p>
    <w:p w:rsidR="00231E6D" w:rsidRDefault="00231E6D" w:rsidP="00231E6D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Окончание: в срок не позднее 30 дней </w:t>
      </w:r>
      <w:proofErr w:type="gramStart"/>
      <w:r>
        <w:rPr>
          <w:rFonts w:ascii="Times New Roman" w:hAnsi="Times New Roman"/>
          <w:sz w:val="28"/>
          <w:szCs w:val="28"/>
        </w:rPr>
        <w:t>с даты заключения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договора</w:t>
      </w:r>
      <w:r w:rsidR="009E4958">
        <w:rPr>
          <w:rFonts w:ascii="Times New Roman" w:hAnsi="Times New Roman"/>
          <w:sz w:val="28"/>
          <w:szCs w:val="28"/>
        </w:rPr>
        <w:t xml:space="preserve"> работ.</w:t>
      </w:r>
    </w:p>
    <w:p w:rsidR="00231E6D" w:rsidRDefault="00231E6D" w:rsidP="00231E6D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31E6D" w:rsidRDefault="00231E6D" w:rsidP="00231E6D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31E6D" w:rsidRDefault="00231E6D" w:rsidP="00231E6D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31E6D" w:rsidRDefault="00231E6D" w:rsidP="00231E6D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31E6D" w:rsidRDefault="00231E6D" w:rsidP="00231E6D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31E6D" w:rsidRDefault="00231E6D" w:rsidP="00231E6D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231E6D" w:rsidRDefault="00231E6D" w:rsidP="00231E6D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Объем работ: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8"/>
        <w:gridCol w:w="2127"/>
        <w:gridCol w:w="3120"/>
        <w:gridCol w:w="1844"/>
        <w:gridCol w:w="1702"/>
      </w:tblGrid>
      <w:tr w:rsidR="000B3D55" w:rsidTr="000B3D55">
        <w:trPr>
          <w:trHeight w:val="54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D55" w:rsidRDefault="000B3D55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 лота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D55" w:rsidRDefault="000B3D55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Диспетчерское наименование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ВЛ</w:t>
            </w:r>
            <w:proofErr w:type="gram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D55" w:rsidRDefault="000B3D55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Наименование работ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D55" w:rsidRDefault="000B3D55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Напряжение,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D55" w:rsidRDefault="000B3D55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Номера опор  №№</w:t>
            </w:r>
          </w:p>
        </w:tc>
      </w:tr>
      <w:tr w:rsidR="000B3D55" w:rsidTr="000B3D55">
        <w:trPr>
          <w:trHeight w:val="3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D55" w:rsidRDefault="000B3D55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D55" w:rsidRDefault="000B3D55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Литейная-Петухово-Т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и 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Мамлютка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D55" w:rsidRDefault="000B3D55">
            <w:pPr>
              <w:snapToGrid w:val="0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</w:t>
            </w:r>
            <w:r w:rsidR="0031536C">
              <w:rPr>
                <w:sz w:val="28"/>
                <w:szCs w:val="28"/>
                <w:lang w:eastAsia="en-US"/>
              </w:rPr>
              <w:t xml:space="preserve">установка информационных знаков на 66 опорах  </w:t>
            </w:r>
            <w:proofErr w:type="gramStart"/>
            <w:r w:rsidR="0031536C">
              <w:rPr>
                <w:sz w:val="28"/>
                <w:szCs w:val="28"/>
                <w:lang w:eastAsia="en-US"/>
              </w:rPr>
              <w:t>ВЛ</w:t>
            </w:r>
            <w:proofErr w:type="gramEnd"/>
            <w:r w:rsidR="0031536C">
              <w:rPr>
                <w:sz w:val="28"/>
                <w:szCs w:val="28"/>
                <w:lang w:eastAsia="en-US"/>
              </w:rPr>
              <w:t xml:space="preserve"> -</w:t>
            </w:r>
            <w:r w:rsidR="009E4958">
              <w:rPr>
                <w:sz w:val="28"/>
                <w:szCs w:val="28"/>
                <w:lang w:eastAsia="en-US"/>
              </w:rPr>
              <w:t xml:space="preserve"> </w:t>
            </w:r>
            <w:r w:rsidR="0031536C">
              <w:rPr>
                <w:sz w:val="28"/>
                <w:szCs w:val="28"/>
                <w:lang w:eastAsia="en-US"/>
              </w:rPr>
              <w:t>132 шт.</w:t>
            </w:r>
          </w:p>
          <w:p w:rsidR="000B3D55" w:rsidRDefault="000B3D55" w:rsidP="00CB4B9A">
            <w:pPr>
              <w:snapToGrid w:val="0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2. </w:t>
            </w:r>
            <w:r w:rsidR="0031536C">
              <w:rPr>
                <w:sz w:val="28"/>
                <w:szCs w:val="28"/>
                <w:lang w:eastAsia="en-US"/>
              </w:rPr>
              <w:t xml:space="preserve">установка </w:t>
            </w:r>
            <w:r w:rsidR="00CB4B9A">
              <w:rPr>
                <w:sz w:val="28"/>
                <w:szCs w:val="28"/>
                <w:lang w:eastAsia="en-US"/>
              </w:rPr>
              <w:t xml:space="preserve">в населенном пункте </w:t>
            </w:r>
            <w:r w:rsidR="0031536C">
              <w:rPr>
                <w:sz w:val="28"/>
                <w:szCs w:val="28"/>
                <w:lang w:eastAsia="en-US"/>
              </w:rPr>
              <w:t xml:space="preserve">предупредительных плакатов на </w:t>
            </w:r>
            <w:r w:rsidR="00CB4B9A">
              <w:rPr>
                <w:sz w:val="28"/>
                <w:szCs w:val="28"/>
                <w:lang w:eastAsia="en-US"/>
              </w:rPr>
              <w:t>4</w:t>
            </w:r>
            <w:r w:rsidR="0031536C">
              <w:rPr>
                <w:sz w:val="28"/>
                <w:szCs w:val="28"/>
                <w:lang w:eastAsia="en-US"/>
              </w:rPr>
              <w:t xml:space="preserve"> опорах </w:t>
            </w:r>
            <w:proofErr w:type="gramStart"/>
            <w:r w:rsidR="0031536C">
              <w:rPr>
                <w:sz w:val="28"/>
                <w:szCs w:val="28"/>
                <w:lang w:eastAsia="en-US"/>
              </w:rPr>
              <w:t>ВЛ</w:t>
            </w:r>
            <w:proofErr w:type="gramEnd"/>
            <w:r w:rsidR="0031536C">
              <w:rPr>
                <w:sz w:val="28"/>
                <w:szCs w:val="28"/>
                <w:lang w:eastAsia="en-US"/>
              </w:rPr>
              <w:t xml:space="preserve"> – 4 шт.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D55" w:rsidRDefault="000B3D55">
            <w:pPr>
              <w:snapToGrid w:val="0"/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D55" w:rsidRDefault="000B3D55" w:rsidP="0031536C">
            <w:pPr>
              <w:snapToGrid w:val="0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205-26</w:t>
            </w:r>
            <w:r w:rsidR="0031536C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 xml:space="preserve"> А</w:t>
            </w:r>
            <w:proofErr w:type="gramStart"/>
            <w:r>
              <w:rPr>
                <w:sz w:val="28"/>
                <w:szCs w:val="28"/>
                <w:lang w:eastAsia="en-US"/>
              </w:rPr>
              <w:t>,Б</w:t>
            </w:r>
            <w:proofErr w:type="gramEnd"/>
          </w:p>
        </w:tc>
        <w:bookmarkStart w:id="0" w:name="_GoBack"/>
        <w:bookmarkEnd w:id="0"/>
      </w:tr>
    </w:tbl>
    <w:p w:rsidR="00231E6D" w:rsidRDefault="00231E6D" w:rsidP="00231E6D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231E6D" w:rsidRDefault="00231E6D" w:rsidP="009E4958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 Локальные сметные расчеты должны быть составлены отдельно на каждый участок проведения работ.</w:t>
      </w:r>
    </w:p>
    <w:p w:rsidR="00231E6D" w:rsidRDefault="00231E6D" w:rsidP="009E4958">
      <w:pPr>
        <w:rPr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sz w:val="28"/>
          <w:szCs w:val="28"/>
        </w:rPr>
        <w:t>. Предложения принимаются до 17.00 (местное время), 15.00 (</w:t>
      </w:r>
      <w:proofErr w:type="gramStart"/>
      <w:r>
        <w:rPr>
          <w:sz w:val="28"/>
          <w:szCs w:val="28"/>
        </w:rPr>
        <w:t>МСК</w:t>
      </w:r>
      <w:proofErr w:type="gramEnd"/>
      <w:r>
        <w:rPr>
          <w:sz w:val="28"/>
          <w:szCs w:val="28"/>
        </w:rPr>
        <w:t xml:space="preserve">), </w:t>
      </w:r>
      <w:r w:rsidR="009E4958" w:rsidRPr="009E4958">
        <w:rPr>
          <w:b/>
          <w:sz w:val="28"/>
          <w:szCs w:val="28"/>
        </w:rPr>
        <w:t>30</w:t>
      </w:r>
      <w:r w:rsidRPr="009E495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</w:t>
      </w:r>
      <w:r w:rsidR="000B3D55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.201</w:t>
      </w:r>
      <w:r w:rsidR="000B3D55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г. одним из следующих способов:</w:t>
      </w:r>
      <w:r>
        <w:rPr>
          <w:sz w:val="28"/>
          <w:szCs w:val="28"/>
        </w:rPr>
        <w:br/>
        <w:t>- на бумажном носителе по адресу: 6400</w:t>
      </w:r>
      <w:r w:rsidR="009E4958">
        <w:rPr>
          <w:sz w:val="28"/>
          <w:szCs w:val="28"/>
        </w:rPr>
        <w:t>2</w:t>
      </w:r>
      <w:r>
        <w:rPr>
          <w:sz w:val="28"/>
          <w:szCs w:val="28"/>
        </w:rPr>
        <w:t>0, г. Курган,</w:t>
      </w:r>
      <w:r w:rsidR="009E4958">
        <w:rPr>
          <w:sz w:val="28"/>
          <w:szCs w:val="28"/>
        </w:rPr>
        <w:t xml:space="preserve"> </w:t>
      </w:r>
      <w:r>
        <w:rPr>
          <w:sz w:val="28"/>
          <w:szCs w:val="28"/>
        </w:rPr>
        <w:t>ул. Советская 31,</w:t>
      </w:r>
      <w:r w:rsidR="000B3D55">
        <w:rPr>
          <w:sz w:val="28"/>
          <w:szCs w:val="28"/>
        </w:rPr>
        <w:t xml:space="preserve"> </w:t>
      </w:r>
      <w:r>
        <w:rPr>
          <w:sz w:val="28"/>
          <w:szCs w:val="28"/>
        </w:rPr>
        <w:t>20 ОПС, а/я 2473 ;</w:t>
      </w:r>
      <w:r>
        <w:rPr>
          <w:sz w:val="28"/>
          <w:szCs w:val="28"/>
        </w:rPr>
        <w:br/>
        <w:t>- по электронной почте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>:</w:t>
      </w:r>
      <w:r w:rsidR="000B3D5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impuls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vl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231E6D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(по электронной почте документы отсылаются в сканированном виде).</w:t>
      </w:r>
    </w:p>
    <w:p w:rsidR="00231E6D" w:rsidRDefault="00231E6D" w:rsidP="009E4958">
      <w:pPr>
        <w:rPr>
          <w:sz w:val="28"/>
          <w:szCs w:val="28"/>
        </w:rPr>
      </w:pPr>
      <w:r>
        <w:t xml:space="preserve">4. </w:t>
      </w:r>
      <w:r>
        <w:rPr>
          <w:sz w:val="28"/>
          <w:szCs w:val="28"/>
        </w:rPr>
        <w:t>Данный запрос предложений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231E6D" w:rsidRDefault="00231E6D" w:rsidP="00231E6D">
      <w:pPr>
        <w:rPr>
          <w:sz w:val="28"/>
          <w:szCs w:val="28"/>
        </w:rPr>
      </w:pPr>
    </w:p>
    <w:p w:rsidR="00231E6D" w:rsidRDefault="00231E6D" w:rsidP="00231E6D"/>
    <w:p w:rsidR="003247AA" w:rsidRDefault="003247AA"/>
    <w:sectPr w:rsidR="003247AA" w:rsidSect="000B3D5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D2AE6"/>
    <w:multiLevelType w:val="hybridMultilevel"/>
    <w:tmpl w:val="7772EC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7E2901"/>
    <w:multiLevelType w:val="multilevel"/>
    <w:tmpl w:val="9BE055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E6D"/>
    <w:rsid w:val="000B3D55"/>
    <w:rsid w:val="00231E6D"/>
    <w:rsid w:val="0031536C"/>
    <w:rsid w:val="003247AA"/>
    <w:rsid w:val="009E4958"/>
    <w:rsid w:val="00CB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31E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31E6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231E6D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semiHidden/>
    <w:rsid w:val="00231E6D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31E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31E6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231E6D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semiHidden/>
    <w:rsid w:val="00231E6D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5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465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2019-09-09T06:29:00Z</dcterms:created>
  <dcterms:modified xsi:type="dcterms:W3CDTF">2019-09-10T06:28:00Z</dcterms:modified>
</cp:coreProperties>
</file>