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D5" w:rsidRPr="00B77BAC" w:rsidRDefault="00B77BAC">
      <w:pPr>
        <w:keepNext/>
        <w:spacing w:before="240" w:after="60" w:line="264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№ 02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Pr="00B77BAC">
        <w:rPr>
          <w:rFonts w:ascii="Times New Roman" w:eastAsia="Times New Roman" w:hAnsi="Times New Roman" w:cs="Times New Roman"/>
          <w:b/>
          <w:sz w:val="28"/>
        </w:rPr>
        <w:t xml:space="preserve">  Извещение о </w:t>
      </w:r>
      <w:proofErr w:type="gramStart"/>
      <w:r w:rsidRPr="00B77BAC">
        <w:rPr>
          <w:rFonts w:ascii="Times New Roman" w:eastAsia="Times New Roman" w:hAnsi="Times New Roman" w:cs="Times New Roman"/>
          <w:b/>
          <w:sz w:val="28"/>
        </w:rPr>
        <w:t>проведении  открытого</w:t>
      </w:r>
      <w:proofErr w:type="gramEnd"/>
      <w:r w:rsidRPr="00B77BAC">
        <w:rPr>
          <w:rFonts w:ascii="Times New Roman" w:eastAsia="Times New Roman" w:hAnsi="Times New Roman" w:cs="Times New Roman"/>
          <w:b/>
          <w:sz w:val="28"/>
        </w:rPr>
        <w:t xml:space="preserve"> запроса предложений на право  заключения договора на выполнение работ по текущему ремонту ВЛ 110 </w:t>
      </w:r>
      <w:proofErr w:type="spellStart"/>
      <w:r w:rsidRPr="00B77BAC">
        <w:rPr>
          <w:rFonts w:ascii="Times New Roman" w:eastAsia="Times New Roman" w:hAnsi="Times New Roman" w:cs="Times New Roman"/>
          <w:b/>
          <w:sz w:val="28"/>
        </w:rPr>
        <w:t>кВ</w:t>
      </w:r>
      <w:proofErr w:type="spellEnd"/>
      <w:r w:rsidRPr="00B77BAC">
        <w:rPr>
          <w:rFonts w:ascii="Times New Roman" w:eastAsia="Times New Roman" w:hAnsi="Times New Roman" w:cs="Times New Roman"/>
          <w:b/>
          <w:sz w:val="28"/>
        </w:rPr>
        <w:t xml:space="preserve"> «Петропавловск-Петухово». </w:t>
      </w:r>
    </w:p>
    <w:p w:rsidR="00581BD5" w:rsidRPr="00B77BAC" w:rsidRDefault="00B77BAC">
      <w:pPr>
        <w:spacing w:before="100" w:after="100" w:line="240" w:lineRule="auto"/>
        <w:jc w:val="both"/>
        <w:rPr>
          <w:rFonts w:ascii="Times New Roman" w:eastAsia="Arial" w:hAnsi="Times New Roman" w:cs="Times New Roman"/>
          <w:sz w:val="28"/>
        </w:rPr>
      </w:pPr>
      <w:r w:rsidRPr="00B77BAC">
        <w:rPr>
          <w:rFonts w:ascii="Times New Roman" w:eastAsia="Arial" w:hAnsi="Times New Roman" w:cs="Times New Roman"/>
          <w:b/>
          <w:sz w:val="28"/>
        </w:rPr>
        <w:t>Заказчик и Организатор запроса предложений</w:t>
      </w:r>
      <w:r w:rsidRPr="00B77BAC">
        <w:rPr>
          <w:rFonts w:ascii="Times New Roman" w:eastAsia="Arial" w:hAnsi="Times New Roman" w:cs="Times New Roman"/>
          <w:sz w:val="28"/>
        </w:rPr>
        <w:t>: ООО «Импульс», 64000</w:t>
      </w:r>
      <w:r>
        <w:rPr>
          <w:rFonts w:ascii="Times New Roman" w:eastAsia="Arial" w:hAnsi="Times New Roman" w:cs="Times New Roman"/>
          <w:sz w:val="28"/>
        </w:rPr>
        <w:t>3</w:t>
      </w:r>
      <w:r w:rsidRPr="00B77BAC">
        <w:rPr>
          <w:rFonts w:ascii="Times New Roman" w:eastAsia="Arial" w:hAnsi="Times New Roman" w:cs="Times New Roman"/>
          <w:sz w:val="28"/>
        </w:rPr>
        <w:t xml:space="preserve">, г. Курган, </w:t>
      </w:r>
      <w:r>
        <w:rPr>
          <w:rFonts w:ascii="Times New Roman" w:eastAsia="Arial" w:hAnsi="Times New Roman" w:cs="Times New Roman"/>
          <w:sz w:val="28"/>
        </w:rPr>
        <w:t xml:space="preserve">ул. </w:t>
      </w:r>
      <w:proofErr w:type="spellStart"/>
      <w:r>
        <w:rPr>
          <w:rFonts w:ascii="Times New Roman" w:eastAsia="Arial" w:hAnsi="Times New Roman" w:cs="Times New Roman"/>
          <w:sz w:val="28"/>
        </w:rPr>
        <w:t>Радионова</w:t>
      </w:r>
      <w:proofErr w:type="spellEnd"/>
      <w:r>
        <w:rPr>
          <w:rFonts w:ascii="Times New Roman" w:eastAsia="Arial" w:hAnsi="Times New Roman" w:cs="Times New Roman"/>
          <w:sz w:val="28"/>
        </w:rPr>
        <w:t>,</w:t>
      </w:r>
      <w:r w:rsidRPr="00B77BAC">
        <w:rPr>
          <w:rFonts w:ascii="Times New Roman" w:eastAsia="Arial" w:hAnsi="Times New Roman" w:cs="Times New Roman"/>
          <w:sz w:val="28"/>
        </w:rPr>
        <w:t xml:space="preserve"> </w:t>
      </w:r>
      <w:r>
        <w:rPr>
          <w:rFonts w:ascii="Times New Roman" w:eastAsia="Arial" w:hAnsi="Times New Roman" w:cs="Times New Roman"/>
          <w:sz w:val="28"/>
        </w:rPr>
        <w:t>40-</w:t>
      </w:r>
      <w:r w:rsidRPr="00B77BAC">
        <w:rPr>
          <w:rFonts w:ascii="Times New Roman" w:eastAsia="Arial" w:hAnsi="Times New Roman" w:cs="Times New Roman"/>
          <w:sz w:val="28"/>
        </w:rPr>
        <w:t xml:space="preserve"> 9</w:t>
      </w:r>
      <w:r>
        <w:rPr>
          <w:rFonts w:ascii="Times New Roman" w:eastAsia="Arial" w:hAnsi="Times New Roman" w:cs="Times New Roman"/>
          <w:sz w:val="28"/>
        </w:rPr>
        <w:t>4</w:t>
      </w:r>
      <w:r w:rsidRPr="00B77BAC">
        <w:rPr>
          <w:rFonts w:ascii="Times New Roman" w:eastAsia="Arial" w:hAnsi="Times New Roman" w:cs="Times New Roman"/>
          <w:sz w:val="28"/>
        </w:rPr>
        <w:t>.</w:t>
      </w:r>
    </w:p>
    <w:p w:rsidR="00581BD5" w:rsidRPr="00B77BAC" w:rsidRDefault="00B77BAC">
      <w:pPr>
        <w:spacing w:before="100" w:after="100" w:line="240" w:lineRule="auto"/>
        <w:jc w:val="both"/>
        <w:rPr>
          <w:rFonts w:ascii="Times New Roman" w:eastAsia="Arial" w:hAnsi="Times New Roman" w:cs="Times New Roman"/>
          <w:sz w:val="28"/>
        </w:rPr>
      </w:pPr>
      <w:r w:rsidRPr="00B77BAC">
        <w:rPr>
          <w:rFonts w:ascii="Times New Roman" w:eastAsia="Arial" w:hAnsi="Times New Roman" w:cs="Times New Roman"/>
          <w:sz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 w:rsidRPr="00B77BAC">
        <w:rPr>
          <w:rFonts w:ascii="Times New Roman" w:eastAsia="Arial" w:hAnsi="Times New Roman" w:cs="Times New Roman"/>
          <w:sz w:val="28"/>
        </w:rPr>
        <w:t>по  текущему</w:t>
      </w:r>
      <w:proofErr w:type="gramEnd"/>
      <w:r w:rsidRPr="00B77BAC">
        <w:rPr>
          <w:rFonts w:ascii="Times New Roman" w:eastAsia="Arial" w:hAnsi="Times New Roman" w:cs="Times New Roman"/>
          <w:sz w:val="28"/>
        </w:rPr>
        <w:t xml:space="preserve"> ремонту ВЛ 110 </w:t>
      </w:r>
      <w:proofErr w:type="spellStart"/>
      <w:r w:rsidRPr="00B77BAC">
        <w:rPr>
          <w:rFonts w:ascii="Times New Roman" w:eastAsia="Arial" w:hAnsi="Times New Roman" w:cs="Times New Roman"/>
          <w:sz w:val="28"/>
        </w:rPr>
        <w:t>кВ</w:t>
      </w:r>
      <w:proofErr w:type="spellEnd"/>
      <w:r w:rsidRPr="00B77BAC">
        <w:rPr>
          <w:rFonts w:ascii="Times New Roman" w:eastAsia="Arial" w:hAnsi="Times New Roman" w:cs="Times New Roman"/>
          <w:sz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 w:rsidRPr="00B77BAC">
        <w:rPr>
          <w:rFonts w:ascii="Times New Roman" w:eastAsia="Arial" w:hAnsi="Times New Roman" w:cs="Times New Roman"/>
          <w:sz w:val="28"/>
        </w:rPr>
        <w:t>Петуховский</w:t>
      </w:r>
      <w:proofErr w:type="spellEnd"/>
      <w:r w:rsidRPr="00B77BAC">
        <w:rPr>
          <w:rFonts w:ascii="Times New Roman" w:eastAsia="Arial" w:hAnsi="Times New Roman" w:cs="Times New Roman"/>
          <w:sz w:val="28"/>
        </w:rPr>
        <w:t xml:space="preserve"> район </w:t>
      </w:r>
      <w:r w:rsidRPr="00B77BAC">
        <w:rPr>
          <w:rFonts w:ascii="Times New Roman" w:eastAsia="Arial" w:hAnsi="Times New Roman" w:cs="Times New Roman"/>
          <w:color w:val="000000"/>
          <w:sz w:val="28"/>
        </w:rPr>
        <w:t>от Государственной границы с Р. Казахстан до ПС 110кВ Петухово-Т</w:t>
      </w:r>
      <w:r w:rsidRPr="00B77BAC">
        <w:rPr>
          <w:rFonts w:ascii="Times New Roman" w:eastAsia="Arial" w:hAnsi="Times New Roman" w:cs="Times New Roman"/>
          <w:sz w:val="28"/>
        </w:rPr>
        <w:t xml:space="preserve">. </w:t>
      </w:r>
    </w:p>
    <w:p w:rsidR="00581BD5" w:rsidRPr="00B77BAC" w:rsidRDefault="00B77BA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</w:rPr>
      </w:pPr>
      <w:r w:rsidRPr="00B77BAC">
        <w:rPr>
          <w:rFonts w:ascii="Times New Roman" w:eastAsia="Arial" w:hAnsi="Times New Roman" w:cs="Times New Roman"/>
          <w:b/>
          <w:sz w:val="28"/>
        </w:rPr>
        <w:t>Техническое задание</w:t>
      </w:r>
    </w:p>
    <w:p w:rsidR="00581BD5" w:rsidRPr="00B77BAC" w:rsidRDefault="00B77BA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</w:rPr>
      </w:pPr>
      <w:r w:rsidRPr="00B77BAC">
        <w:rPr>
          <w:rFonts w:ascii="Times New Roman" w:eastAsia="Arial" w:hAnsi="Times New Roman" w:cs="Times New Roman"/>
          <w:b/>
          <w:sz w:val="28"/>
        </w:rPr>
        <w:t xml:space="preserve">на выполнение работ </w:t>
      </w:r>
      <w:proofErr w:type="gramStart"/>
      <w:r w:rsidRPr="00B77BAC">
        <w:rPr>
          <w:rFonts w:ascii="Times New Roman" w:eastAsia="Arial" w:hAnsi="Times New Roman" w:cs="Times New Roman"/>
          <w:b/>
          <w:sz w:val="28"/>
        </w:rPr>
        <w:t>по  текущему</w:t>
      </w:r>
      <w:proofErr w:type="gramEnd"/>
      <w:r w:rsidRPr="00B77BAC">
        <w:rPr>
          <w:rFonts w:ascii="Times New Roman" w:eastAsia="Arial" w:hAnsi="Times New Roman" w:cs="Times New Roman"/>
          <w:b/>
          <w:sz w:val="28"/>
        </w:rPr>
        <w:t xml:space="preserve"> ремонту ВЛ  110 </w:t>
      </w:r>
      <w:proofErr w:type="spellStart"/>
      <w:r w:rsidRPr="00B77BAC">
        <w:rPr>
          <w:rFonts w:ascii="Times New Roman" w:eastAsia="Arial" w:hAnsi="Times New Roman" w:cs="Times New Roman"/>
          <w:b/>
          <w:sz w:val="28"/>
        </w:rPr>
        <w:t>кВ</w:t>
      </w:r>
      <w:proofErr w:type="spellEnd"/>
      <w:r w:rsidRPr="00B77BAC">
        <w:rPr>
          <w:rFonts w:ascii="Times New Roman" w:eastAsia="Arial" w:hAnsi="Times New Roman" w:cs="Times New Roman"/>
          <w:b/>
          <w:sz w:val="28"/>
        </w:rPr>
        <w:t xml:space="preserve"> «Петропавловск-Петухово» в 20</w:t>
      </w:r>
      <w:r>
        <w:rPr>
          <w:rFonts w:ascii="Times New Roman" w:eastAsia="Arial" w:hAnsi="Times New Roman" w:cs="Times New Roman"/>
          <w:b/>
          <w:sz w:val="28"/>
        </w:rPr>
        <w:t>20</w:t>
      </w:r>
      <w:r w:rsidRPr="00B77BAC">
        <w:rPr>
          <w:rFonts w:ascii="Times New Roman" w:eastAsia="Arial" w:hAnsi="Times New Roman" w:cs="Times New Roman"/>
          <w:b/>
          <w:sz w:val="28"/>
        </w:rPr>
        <w:t xml:space="preserve"> году.</w:t>
      </w:r>
    </w:p>
    <w:p w:rsidR="00581BD5" w:rsidRPr="00B77BAC" w:rsidRDefault="00581BD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</w:rPr>
      </w:pP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  <w:t>Общие требования.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1.1.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 xml:space="preserve">Подрядчик </w:t>
      </w:r>
      <w:proofErr w:type="gramStart"/>
      <w:r w:rsidRPr="00B77BAC">
        <w:rPr>
          <w:rFonts w:ascii="Times New Roman" w:eastAsia="Times New Roman" w:hAnsi="Times New Roman" w:cs="Times New Roman"/>
          <w:sz w:val="28"/>
        </w:rPr>
        <w:t>осуществляет  текущий</w:t>
      </w:r>
      <w:proofErr w:type="gramEnd"/>
      <w:r w:rsidRPr="00B77BAC">
        <w:rPr>
          <w:rFonts w:ascii="Times New Roman" w:eastAsia="Times New Roman" w:hAnsi="Times New Roman" w:cs="Times New Roman"/>
          <w:sz w:val="28"/>
        </w:rPr>
        <w:t xml:space="preserve"> ремонт,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1.2.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1.3.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1.4.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>Работы выполняется с учетом требований: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 w:rsidRPr="00B77BAC">
        <w:rPr>
          <w:rFonts w:ascii="Times New Roman" w:eastAsia="Times New Roman" w:hAnsi="Times New Roman" w:cs="Times New Roman"/>
          <w:sz w:val="28"/>
        </w:rPr>
        <w:t>кВ</w:t>
      </w:r>
      <w:proofErr w:type="spellEnd"/>
      <w:r w:rsidRPr="00B77BAC">
        <w:rPr>
          <w:rFonts w:ascii="Times New Roman" w:eastAsia="Times New Roman" w:hAnsi="Times New Roman" w:cs="Times New Roman"/>
          <w:sz w:val="28"/>
        </w:rPr>
        <w:t xml:space="preserve"> (РД 34.20.504-94).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1.5.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1.6.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</w:r>
      <w:r w:rsidRPr="00B77BAC">
        <w:rPr>
          <w:rFonts w:ascii="Times New Roman" w:eastAsia="Times New Roman" w:hAnsi="Times New Roman" w:cs="Times New Roman"/>
          <w:sz w:val="28"/>
        </w:rPr>
        <w:t>Сроки выполнения работ: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 xml:space="preserve">Начало: с даты заключения договора </w:t>
      </w:r>
      <w:r>
        <w:rPr>
          <w:rFonts w:ascii="Times New Roman" w:eastAsia="Times New Roman" w:hAnsi="Times New Roman" w:cs="Times New Roman"/>
          <w:sz w:val="28"/>
        </w:rPr>
        <w:t>выполнения работ.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>Оконч</w:t>
      </w:r>
      <w:r w:rsidR="001503DE">
        <w:rPr>
          <w:rFonts w:ascii="Times New Roman" w:eastAsia="Times New Roman" w:hAnsi="Times New Roman" w:cs="Times New Roman"/>
          <w:sz w:val="28"/>
        </w:rPr>
        <w:t xml:space="preserve">ание: в срок не позднее 30 ноября </w:t>
      </w:r>
      <w:bookmarkStart w:id="0" w:name="_GoBack"/>
      <w:bookmarkEnd w:id="0"/>
      <w:r w:rsidR="001503DE">
        <w:rPr>
          <w:rFonts w:ascii="Times New Roman" w:eastAsia="Times New Roman" w:hAnsi="Times New Roman" w:cs="Times New Roman"/>
          <w:sz w:val="28"/>
        </w:rPr>
        <w:t>2020 года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81BD5" w:rsidRPr="00B77BAC" w:rsidRDefault="00B77BA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77BAC">
        <w:rPr>
          <w:rFonts w:ascii="Times New Roman" w:eastAsia="Times New Roman" w:hAnsi="Times New Roman" w:cs="Times New Roman"/>
          <w:b/>
          <w:sz w:val="28"/>
        </w:rPr>
        <w:t>2.</w:t>
      </w:r>
      <w:r w:rsidRPr="00B77BAC">
        <w:rPr>
          <w:rFonts w:ascii="Times New Roman" w:eastAsia="Times New Roman" w:hAnsi="Times New Roman" w:cs="Times New Roman"/>
          <w:b/>
          <w:sz w:val="28"/>
        </w:rPr>
        <w:tab/>
        <w:t>Объем работ: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116"/>
        <w:gridCol w:w="3010"/>
        <w:gridCol w:w="1837"/>
        <w:gridCol w:w="1647"/>
      </w:tblGrid>
      <w:tr w:rsidR="00B77BAC" w:rsidRPr="00B77BAC" w:rsidTr="00B77BAC">
        <w:trPr>
          <w:jc w:val="center"/>
        </w:trPr>
        <w:tc>
          <w:tcPr>
            <w:tcW w:w="9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№ лота</w:t>
            </w:r>
          </w:p>
        </w:tc>
        <w:tc>
          <w:tcPr>
            <w:tcW w:w="21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Диспетчерское наименование ВЛ</w:t>
            </w:r>
          </w:p>
        </w:tc>
        <w:tc>
          <w:tcPr>
            <w:tcW w:w="301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Наименование работ</w:t>
            </w:r>
          </w:p>
        </w:tc>
        <w:tc>
          <w:tcPr>
            <w:tcW w:w="183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Напряжение,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кВ</w:t>
            </w:r>
            <w:proofErr w:type="spellEnd"/>
          </w:p>
        </w:tc>
        <w:tc>
          <w:tcPr>
            <w:tcW w:w="16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Номера опор  №№</w:t>
            </w:r>
          </w:p>
        </w:tc>
      </w:tr>
      <w:tr w:rsidR="00B77BAC" w:rsidRPr="00B77BAC" w:rsidTr="00B77BAC">
        <w:trPr>
          <w:jc w:val="center"/>
        </w:trPr>
        <w:tc>
          <w:tcPr>
            <w:tcW w:w="9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1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ВЛ-110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кВ</w:t>
            </w:r>
            <w:proofErr w:type="spellEnd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Литейная-Петухово-Т с отпайкой на ПС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Горбуново</w:t>
            </w:r>
            <w:proofErr w:type="spellEnd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и ВЛ-110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кВ</w:t>
            </w:r>
            <w:proofErr w:type="spellEnd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Мамлютка</w:t>
            </w:r>
            <w:proofErr w:type="spellEnd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-Петухово-Т с отпайкой на ПС </w:t>
            </w:r>
            <w:proofErr w:type="spellStart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>Горбуново</w:t>
            </w:r>
            <w:proofErr w:type="spellEnd"/>
            <w:r w:rsidRPr="00B77BAC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01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BAC" w:rsidRPr="00B77BAC" w:rsidRDefault="00B77BAC">
            <w:pPr>
              <w:spacing w:after="0" w:line="252" w:lineRule="auto"/>
              <w:rPr>
                <w:rFonts w:ascii="Times New Roman" w:eastAsia="Calibri" w:hAnsi="Times New Roman" w:cs="Times New Roman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Замена  </w:t>
            </w:r>
            <w:proofErr w:type="spellStart"/>
            <w:r w:rsidRPr="00B77BAC">
              <w:rPr>
                <w:rFonts w:ascii="Times New Roman" w:eastAsia="Calibri" w:hAnsi="Times New Roman" w:cs="Times New Roman"/>
                <w:sz w:val="28"/>
              </w:rPr>
              <w:t>грозотроса</w:t>
            </w:r>
            <w:proofErr w:type="spellEnd"/>
            <w:proofErr w:type="gramEnd"/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 С-50 – 8</w:t>
            </w:r>
            <w:r>
              <w:rPr>
                <w:rFonts w:ascii="Times New Roman" w:eastAsia="Calibri" w:hAnsi="Times New Roman" w:cs="Times New Roman"/>
                <w:sz w:val="28"/>
              </w:rPr>
              <w:t>240</w:t>
            </w:r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 м</w:t>
            </w:r>
          </w:p>
          <w:p w:rsidR="00B77BAC" w:rsidRPr="00B77BAC" w:rsidRDefault="00B77BAC" w:rsidP="00B77BAC">
            <w:pPr>
              <w:spacing w:after="0" w:line="252" w:lineRule="auto"/>
              <w:rPr>
                <w:rFonts w:ascii="Times New Roman" w:eastAsia="Calibri" w:hAnsi="Times New Roman" w:cs="Times New Roman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2. Замена гасителя вибрации на </w:t>
            </w:r>
            <w:proofErr w:type="spellStart"/>
            <w:r w:rsidRPr="00B77BAC">
              <w:rPr>
                <w:rFonts w:ascii="Times New Roman" w:eastAsia="Calibri" w:hAnsi="Times New Roman" w:cs="Times New Roman"/>
                <w:sz w:val="28"/>
              </w:rPr>
              <w:t>грозотросе</w:t>
            </w:r>
            <w:proofErr w:type="spellEnd"/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 С-50 ГВ-3322-02 – </w:t>
            </w:r>
            <w:r>
              <w:rPr>
                <w:rFonts w:ascii="Times New Roman" w:eastAsia="Calibri" w:hAnsi="Times New Roman" w:cs="Times New Roman"/>
                <w:sz w:val="28"/>
              </w:rPr>
              <w:t>46</w:t>
            </w:r>
            <w:r w:rsidRPr="00B77BAC">
              <w:rPr>
                <w:rFonts w:ascii="Times New Roman" w:eastAsia="Calibri" w:hAnsi="Times New Roman" w:cs="Times New Roman"/>
                <w:sz w:val="28"/>
              </w:rPr>
              <w:t xml:space="preserve"> шт. </w:t>
            </w:r>
          </w:p>
        </w:tc>
        <w:tc>
          <w:tcPr>
            <w:tcW w:w="183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B77BAC" w:rsidRDefault="00B77BA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77BAC">
              <w:rPr>
                <w:rFonts w:ascii="Times New Roman" w:eastAsia="Calibri" w:hAnsi="Times New Roman" w:cs="Times New Roman"/>
                <w:sz w:val="28"/>
              </w:rPr>
              <w:t>110</w:t>
            </w:r>
          </w:p>
        </w:tc>
        <w:tc>
          <w:tcPr>
            <w:tcW w:w="16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BAC" w:rsidRPr="001503DE" w:rsidRDefault="001503DE">
            <w:pPr>
              <w:spacing w:after="0" w:line="252" w:lineRule="auto"/>
              <w:rPr>
                <w:rFonts w:ascii="Times New Roman" w:eastAsia="Calibri" w:hAnsi="Times New Roman" w:cs="Times New Roman"/>
                <w:sz w:val="28"/>
              </w:rPr>
            </w:pPr>
            <w:r w:rsidRPr="001503DE">
              <w:rPr>
                <w:rFonts w:ascii="Times New Roman" w:eastAsia="Calibri" w:hAnsi="Times New Roman" w:cs="Times New Roman"/>
                <w:sz w:val="28"/>
              </w:rPr>
              <w:t>208-230</w:t>
            </w:r>
          </w:p>
        </w:tc>
      </w:tr>
    </w:tbl>
    <w:p w:rsidR="00581BD5" w:rsidRPr="00B77BAC" w:rsidRDefault="00B77BA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581BD5" w:rsidRPr="00B77BAC" w:rsidRDefault="00B77BA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77BAC">
        <w:rPr>
          <w:rFonts w:ascii="Times New Roman" w:eastAsia="Times New Roman" w:hAnsi="Times New Roman" w:cs="Times New Roman"/>
          <w:sz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581BD5" w:rsidRPr="00B77BAC" w:rsidRDefault="00B77BA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B77BAC">
        <w:rPr>
          <w:rFonts w:ascii="Times New Roman" w:eastAsia="Calibri" w:hAnsi="Times New Roman" w:cs="Times New Roman"/>
          <w:b/>
          <w:sz w:val="28"/>
        </w:rPr>
        <w:t>3</w:t>
      </w:r>
      <w:r w:rsidRPr="00B77BAC">
        <w:rPr>
          <w:rFonts w:ascii="Times New Roman" w:eastAsia="Calibri" w:hAnsi="Times New Roman" w:cs="Times New Roman"/>
          <w:sz w:val="28"/>
        </w:rPr>
        <w:t xml:space="preserve">. </w:t>
      </w:r>
      <w:r w:rsidRPr="001503DE">
        <w:rPr>
          <w:rFonts w:ascii="Times New Roman" w:eastAsia="Calibri" w:hAnsi="Times New Roman" w:cs="Times New Roman"/>
          <w:sz w:val="28"/>
        </w:rPr>
        <w:t xml:space="preserve">Предложения принимаются до 17.00 (местное время), 15.00 (МСК), </w:t>
      </w:r>
      <w:r w:rsidR="001503DE" w:rsidRPr="001503DE">
        <w:rPr>
          <w:rFonts w:ascii="Times New Roman" w:eastAsia="Calibri" w:hAnsi="Times New Roman" w:cs="Times New Roman"/>
          <w:b/>
          <w:sz w:val="28"/>
        </w:rPr>
        <w:t>16.03.2020</w:t>
      </w:r>
      <w:r w:rsidRPr="00B77BAC">
        <w:rPr>
          <w:rFonts w:ascii="Times New Roman" w:eastAsia="Calibri" w:hAnsi="Times New Roman" w:cs="Times New Roman"/>
          <w:b/>
          <w:sz w:val="28"/>
        </w:rPr>
        <w:t xml:space="preserve"> </w:t>
      </w:r>
      <w:r w:rsidRPr="00B77BAC">
        <w:rPr>
          <w:rFonts w:ascii="Times New Roman" w:eastAsia="Calibri" w:hAnsi="Times New Roman" w:cs="Times New Roman"/>
          <w:sz w:val="28"/>
        </w:rPr>
        <w:t>г. одним из следующих способов:</w:t>
      </w:r>
      <w:r w:rsidRPr="00B77BAC">
        <w:rPr>
          <w:rFonts w:ascii="Times New Roman" w:eastAsia="Calibri" w:hAnsi="Times New Roman" w:cs="Times New Roman"/>
          <w:sz w:val="28"/>
        </w:rPr>
        <w:br/>
        <w:t xml:space="preserve">- на бумажном носителе по адресу: 640000, г. </w:t>
      </w:r>
      <w:proofErr w:type="spellStart"/>
      <w:r w:rsidRPr="00B77BAC">
        <w:rPr>
          <w:rFonts w:ascii="Times New Roman" w:eastAsia="Calibri" w:hAnsi="Times New Roman" w:cs="Times New Roman"/>
          <w:sz w:val="28"/>
        </w:rPr>
        <w:t>Курган,ул</w:t>
      </w:r>
      <w:proofErr w:type="spellEnd"/>
      <w:r w:rsidRPr="00B77BAC">
        <w:rPr>
          <w:rFonts w:ascii="Times New Roman" w:eastAsia="Calibri" w:hAnsi="Times New Roman" w:cs="Times New Roman"/>
          <w:sz w:val="28"/>
        </w:rPr>
        <w:t>. Советская 31,20 ОПС, а/я 2473 ;</w:t>
      </w:r>
      <w:r w:rsidRPr="00B77BAC">
        <w:rPr>
          <w:rFonts w:ascii="Times New Roman" w:eastAsia="Calibri" w:hAnsi="Times New Roman" w:cs="Times New Roman"/>
          <w:sz w:val="28"/>
        </w:rPr>
        <w:br/>
        <w:t xml:space="preserve">- по электронной почте </w:t>
      </w:r>
      <w:proofErr w:type="spellStart"/>
      <w:r w:rsidRPr="00B77BAC">
        <w:rPr>
          <w:rFonts w:ascii="Times New Roman" w:eastAsia="Calibri" w:hAnsi="Times New Roman" w:cs="Times New Roman"/>
          <w:sz w:val="28"/>
        </w:rPr>
        <w:t>e-mail:impuls-vl-k@mail.ru</w:t>
      </w:r>
      <w:proofErr w:type="spellEnd"/>
      <w:r w:rsidRPr="00B77BAC">
        <w:rPr>
          <w:rFonts w:ascii="Times New Roman" w:eastAsia="Calibri" w:hAnsi="Times New Roman" w:cs="Times New Roman"/>
          <w:color w:val="0000FF"/>
          <w:sz w:val="28"/>
        </w:rPr>
        <w:t xml:space="preserve"> </w:t>
      </w:r>
      <w:r w:rsidRPr="00B77BAC">
        <w:rPr>
          <w:rFonts w:ascii="Times New Roman" w:eastAsia="Calibri" w:hAnsi="Times New Roman" w:cs="Times New Roman"/>
          <w:sz w:val="28"/>
        </w:rPr>
        <w:t>(по электронной почте документы отсылаются в сканированном виде).</w:t>
      </w:r>
    </w:p>
    <w:p w:rsidR="00581BD5" w:rsidRPr="00B77BAC" w:rsidRDefault="00B77B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B77BAC">
        <w:rPr>
          <w:rFonts w:ascii="Times New Roman" w:eastAsia="Calibri" w:hAnsi="Times New Roman" w:cs="Times New Roman"/>
          <w:sz w:val="24"/>
        </w:rPr>
        <w:t xml:space="preserve">4. </w:t>
      </w:r>
      <w:r w:rsidRPr="00B77BAC">
        <w:rPr>
          <w:rFonts w:ascii="Times New Roman" w:eastAsia="Calibri" w:hAnsi="Times New Roman" w:cs="Times New Roman"/>
          <w:sz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581BD5" w:rsidRPr="00B77BAC" w:rsidRDefault="00581BD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581BD5" w:rsidRPr="00B77BAC" w:rsidRDefault="00581BD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81BD5" w:rsidRPr="00B77BAC" w:rsidRDefault="00581BD5">
      <w:pPr>
        <w:spacing w:after="200" w:line="276" w:lineRule="auto"/>
        <w:rPr>
          <w:rFonts w:ascii="Times New Roman" w:eastAsia="Calibri" w:hAnsi="Times New Roman" w:cs="Times New Roman"/>
        </w:rPr>
      </w:pPr>
    </w:p>
    <w:sectPr w:rsidR="00581BD5" w:rsidRPr="00B77BAC" w:rsidSect="00B77BAC">
      <w:pgSz w:w="11906" w:h="16838"/>
      <w:pgMar w:top="62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D5"/>
    <w:rsid w:val="001503DE"/>
    <w:rsid w:val="00581BD5"/>
    <w:rsid w:val="00B7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B9BF"/>
  <w15:docId w15:val="{B50EE1D8-D26B-4A9D-95C2-130E0BE5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Тяжкун</dc:creator>
  <cp:lastModifiedBy>Сергей Тяжкун</cp:lastModifiedBy>
  <cp:revision>2</cp:revision>
  <dcterms:created xsi:type="dcterms:W3CDTF">2020-02-27T04:29:00Z</dcterms:created>
  <dcterms:modified xsi:type="dcterms:W3CDTF">2020-02-27T04:29:00Z</dcterms:modified>
</cp:coreProperties>
</file>